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35CF6" w14:textId="77777777" w:rsidR="00575473" w:rsidRDefault="00575473">
      <w:pPr>
        <w:rPr>
          <w:b/>
          <w:bCs/>
          <w:sz w:val="32"/>
          <w:szCs w:val="32"/>
          <w:lang w:val="en-GB"/>
        </w:rPr>
      </w:pPr>
    </w:p>
    <w:p w14:paraId="5C580C9F" w14:textId="51FE1408" w:rsidR="00575473" w:rsidRDefault="00360341">
      <w:pPr>
        <w:rPr>
          <w:b/>
          <w:bCs/>
          <w:sz w:val="32"/>
          <w:szCs w:val="32"/>
          <w:lang w:val="en-GB"/>
        </w:rPr>
      </w:pPr>
      <w:r>
        <w:rPr>
          <w:b/>
          <w:bCs/>
          <w:sz w:val="32"/>
          <w:szCs w:val="32"/>
          <w:lang w:val="en-GB"/>
        </w:rPr>
        <w:pict w14:anchorId="72C989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41pt">
            <v:imagedata r:id="rId7" o:title="AJ Vídeň"/>
          </v:shape>
        </w:pict>
      </w:r>
    </w:p>
    <w:p w14:paraId="38E91717" w14:textId="77777777" w:rsidR="00575473" w:rsidRDefault="00575473">
      <w:pPr>
        <w:rPr>
          <w:b/>
          <w:bCs/>
          <w:sz w:val="32"/>
          <w:szCs w:val="32"/>
          <w:lang w:val="en-GB"/>
        </w:rPr>
      </w:pPr>
    </w:p>
    <w:p w14:paraId="42D343E0" w14:textId="77777777" w:rsidR="00044E7D" w:rsidRPr="00697A3F" w:rsidRDefault="00697A3F">
      <w:pPr>
        <w:rPr>
          <w:b/>
          <w:bCs/>
          <w:sz w:val="32"/>
          <w:szCs w:val="32"/>
          <w:lang w:val="en-GB"/>
        </w:rPr>
      </w:pPr>
      <w:r w:rsidRPr="00697A3F">
        <w:rPr>
          <w:b/>
          <w:bCs/>
          <w:sz w:val="32"/>
          <w:szCs w:val="32"/>
          <w:lang w:val="en-GB"/>
        </w:rPr>
        <w:lastRenderedPageBreak/>
        <w:t xml:space="preserve">Top Czech conductors at the Janáček Brno 2022 festival </w:t>
      </w:r>
    </w:p>
    <w:p w14:paraId="3DDFBEC5" w14:textId="10E71862" w:rsidR="00044E7D" w:rsidRPr="00697A3F" w:rsidRDefault="00697A3F">
      <w:pPr>
        <w:rPr>
          <w:lang w:val="en-GB"/>
        </w:rPr>
      </w:pPr>
      <w:r w:rsidRPr="00697A3F">
        <w:rPr>
          <w:lang w:val="en-GB"/>
        </w:rPr>
        <w:t xml:space="preserve">Press </w:t>
      </w:r>
      <w:r w:rsidR="00575473">
        <w:rPr>
          <w:lang w:val="en-GB"/>
        </w:rPr>
        <w:t>release from 15</w:t>
      </w:r>
      <w:r w:rsidRPr="00697A3F">
        <w:rPr>
          <w:vertAlign w:val="superscript"/>
          <w:lang w:val="en-GB"/>
        </w:rPr>
        <w:t>th</w:t>
      </w:r>
      <w:r>
        <w:rPr>
          <w:lang w:val="en-GB"/>
        </w:rPr>
        <w:t xml:space="preserve"> September</w:t>
      </w:r>
      <w:r w:rsidR="0070023D" w:rsidRPr="00697A3F">
        <w:rPr>
          <w:lang w:val="en-GB"/>
        </w:rPr>
        <w:t xml:space="preserve"> 2022</w:t>
      </w:r>
    </w:p>
    <w:p w14:paraId="4BA64F9A" w14:textId="77777777" w:rsidR="00044E7D" w:rsidRPr="00697A3F" w:rsidRDefault="00044E7D">
      <w:pPr>
        <w:rPr>
          <w:lang w:val="en-GB"/>
        </w:rPr>
      </w:pPr>
    </w:p>
    <w:p w14:paraId="46489E16" w14:textId="206FC1B4" w:rsidR="00697A3F" w:rsidRDefault="0070023D">
      <w:pPr>
        <w:jc w:val="both"/>
        <w:rPr>
          <w:b/>
          <w:bCs/>
          <w:lang w:val="en-GB"/>
        </w:rPr>
      </w:pPr>
      <w:r w:rsidRPr="00697A3F">
        <w:rPr>
          <w:b/>
          <w:bCs/>
          <w:lang w:val="en-GB"/>
        </w:rPr>
        <w:t xml:space="preserve">Brno </w:t>
      </w:r>
      <w:r w:rsidR="005E2AD5">
        <w:rPr>
          <w:b/>
          <w:bCs/>
          <w:lang w:val="en-GB"/>
        </w:rPr>
        <w:t xml:space="preserve">is </w:t>
      </w:r>
      <w:r w:rsidR="001F6E4B">
        <w:rPr>
          <w:b/>
          <w:bCs/>
          <w:lang w:val="en-GB"/>
        </w:rPr>
        <w:t xml:space="preserve">all </w:t>
      </w:r>
      <w:r w:rsidR="005E2AD5">
        <w:rPr>
          <w:b/>
          <w:bCs/>
          <w:lang w:val="en-GB"/>
        </w:rPr>
        <w:t>set to</w:t>
      </w:r>
      <w:r w:rsidR="00697A3F">
        <w:rPr>
          <w:b/>
          <w:bCs/>
          <w:lang w:val="en-GB"/>
        </w:rPr>
        <w:t xml:space="preserve"> </w:t>
      </w:r>
      <w:r w:rsidR="001F6E4B">
        <w:rPr>
          <w:b/>
          <w:bCs/>
          <w:lang w:val="en-GB"/>
        </w:rPr>
        <w:t>show why</w:t>
      </w:r>
      <w:r w:rsidR="00697A3F">
        <w:rPr>
          <w:b/>
          <w:bCs/>
          <w:lang w:val="en-GB"/>
        </w:rPr>
        <w:t xml:space="preserve"> its reputation as </w:t>
      </w:r>
      <w:r w:rsidR="005E2AD5">
        <w:rPr>
          <w:b/>
          <w:bCs/>
          <w:lang w:val="en-GB"/>
        </w:rPr>
        <w:t xml:space="preserve">a </w:t>
      </w:r>
      <w:r w:rsidR="00697A3F">
        <w:rPr>
          <w:b/>
          <w:bCs/>
          <w:lang w:val="en-GB"/>
        </w:rPr>
        <w:t>world</w:t>
      </w:r>
      <w:r w:rsidR="005E2AD5">
        <w:rPr>
          <w:b/>
          <w:bCs/>
          <w:lang w:val="en-GB"/>
        </w:rPr>
        <w:t>-class</w:t>
      </w:r>
      <w:r w:rsidR="00697A3F">
        <w:rPr>
          <w:b/>
          <w:bCs/>
          <w:lang w:val="en-GB"/>
        </w:rPr>
        <w:t xml:space="preserve"> cultural capital</w:t>
      </w:r>
      <w:r w:rsidR="001F6E4B">
        <w:rPr>
          <w:b/>
          <w:bCs/>
          <w:lang w:val="en-GB"/>
        </w:rPr>
        <w:t xml:space="preserve"> is justified</w:t>
      </w:r>
      <w:r w:rsidR="00697A3F">
        <w:rPr>
          <w:b/>
          <w:bCs/>
          <w:lang w:val="en-GB"/>
        </w:rPr>
        <w:t xml:space="preserve"> for the eight</w:t>
      </w:r>
      <w:r w:rsidR="001F6E4B">
        <w:rPr>
          <w:b/>
          <w:bCs/>
          <w:lang w:val="en-GB"/>
        </w:rPr>
        <w:t>h</w:t>
      </w:r>
      <w:r w:rsidR="00697A3F">
        <w:rPr>
          <w:b/>
          <w:bCs/>
          <w:lang w:val="en-GB"/>
        </w:rPr>
        <w:t xml:space="preserve"> time, thanks to the Janáček Brno international opera and music festival. From 2</w:t>
      </w:r>
      <w:r w:rsidR="00697A3F" w:rsidRPr="00697A3F">
        <w:rPr>
          <w:b/>
          <w:bCs/>
          <w:vertAlign w:val="superscript"/>
          <w:lang w:val="en-GB"/>
        </w:rPr>
        <w:t>nd</w:t>
      </w:r>
      <w:r w:rsidR="00697A3F">
        <w:rPr>
          <w:b/>
          <w:bCs/>
          <w:lang w:val="en-GB"/>
        </w:rPr>
        <w:t xml:space="preserve"> to 20</w:t>
      </w:r>
      <w:r w:rsidR="00697A3F" w:rsidRPr="00697A3F">
        <w:rPr>
          <w:b/>
          <w:bCs/>
          <w:vertAlign w:val="superscript"/>
          <w:lang w:val="en-GB"/>
        </w:rPr>
        <w:t>th</w:t>
      </w:r>
      <w:r w:rsidR="00697A3F">
        <w:rPr>
          <w:b/>
          <w:bCs/>
          <w:lang w:val="en-GB"/>
        </w:rPr>
        <w:t xml:space="preserve"> November 2022, the city will be filled with the work</w:t>
      </w:r>
      <w:r w:rsidR="005E2AD5">
        <w:rPr>
          <w:b/>
          <w:bCs/>
          <w:lang w:val="en-GB"/>
        </w:rPr>
        <w:t>s</w:t>
      </w:r>
      <w:r w:rsidR="00697A3F">
        <w:rPr>
          <w:b/>
          <w:bCs/>
          <w:lang w:val="en-GB"/>
        </w:rPr>
        <w:t xml:space="preserve"> of Leoš Janáček and other artists who inspired him on his creative journey</w:t>
      </w:r>
      <w:r w:rsidR="005E2AD5">
        <w:rPr>
          <w:b/>
          <w:bCs/>
          <w:lang w:val="en-GB"/>
        </w:rPr>
        <w:t>,</w:t>
      </w:r>
      <w:r w:rsidR="00697A3F">
        <w:rPr>
          <w:b/>
          <w:bCs/>
          <w:lang w:val="en-GB"/>
        </w:rPr>
        <w:t xml:space="preserve"> or who were inspired by him. Led by </w:t>
      </w:r>
      <w:r w:rsidR="005E2AD5">
        <w:rPr>
          <w:b/>
          <w:bCs/>
          <w:lang w:val="en-GB"/>
        </w:rPr>
        <w:t xml:space="preserve">the </w:t>
      </w:r>
      <w:r w:rsidR="00697A3F">
        <w:rPr>
          <w:b/>
          <w:bCs/>
          <w:lang w:val="en-GB"/>
        </w:rPr>
        <w:t>conductors Jakub Hrůša, Tomáš Hanus, Tomáš Netopil and Marko Ivanovi</w:t>
      </w:r>
      <w:r w:rsidR="00697A3F" w:rsidRPr="00697A3F">
        <w:rPr>
          <w:b/>
          <w:bCs/>
          <w:lang w:val="en-GB"/>
        </w:rPr>
        <w:t>ć</w:t>
      </w:r>
      <w:r w:rsidR="005E2AD5">
        <w:rPr>
          <w:b/>
          <w:bCs/>
          <w:lang w:val="en-GB"/>
        </w:rPr>
        <w:t>,</w:t>
      </w:r>
      <w:r w:rsidR="00697A3F">
        <w:rPr>
          <w:b/>
          <w:bCs/>
          <w:lang w:val="en-GB"/>
        </w:rPr>
        <w:t xml:space="preserve"> and </w:t>
      </w:r>
      <w:r w:rsidR="005E2AD5">
        <w:rPr>
          <w:b/>
          <w:bCs/>
          <w:lang w:val="en-GB"/>
        </w:rPr>
        <w:t xml:space="preserve">featuring </w:t>
      </w:r>
      <w:r w:rsidR="00697A3F">
        <w:rPr>
          <w:b/>
          <w:bCs/>
          <w:lang w:val="en-GB"/>
        </w:rPr>
        <w:t xml:space="preserve">famous Czech and foreign ensembles, the festival will feature the theme “Quo Vadis”, referring to Janáček´s favourite spiritual cantata by Feliks </w:t>
      </w:r>
      <w:r w:rsidR="00697A3F" w:rsidRPr="00697A3F">
        <w:rPr>
          <w:b/>
          <w:bCs/>
          <w:lang w:val="en-GB"/>
        </w:rPr>
        <w:t>Nowowiejs</w:t>
      </w:r>
      <w:r w:rsidR="00697A3F">
        <w:rPr>
          <w:b/>
          <w:bCs/>
          <w:lang w:val="en-GB"/>
        </w:rPr>
        <w:t>ki</w:t>
      </w:r>
      <w:r w:rsidR="005B45F0">
        <w:rPr>
          <w:b/>
          <w:bCs/>
          <w:lang w:val="en-GB"/>
        </w:rPr>
        <w:t>.</w:t>
      </w:r>
    </w:p>
    <w:p w14:paraId="6AE59558" w14:textId="0922D9C2" w:rsidR="005B45F0" w:rsidRPr="005B1EE2" w:rsidRDefault="005B45F0">
      <w:pPr>
        <w:jc w:val="both"/>
        <w:rPr>
          <w:bCs/>
          <w:lang w:val="en-GB"/>
        </w:rPr>
      </w:pPr>
      <w:r w:rsidRPr="005B1EE2">
        <w:rPr>
          <w:bCs/>
          <w:lang w:val="en-GB"/>
        </w:rPr>
        <w:t xml:space="preserve">The programme of the festival, </w:t>
      </w:r>
      <w:r w:rsidR="005E2AD5">
        <w:rPr>
          <w:bCs/>
          <w:lang w:val="en-GB"/>
        </w:rPr>
        <w:t xml:space="preserve">which was </w:t>
      </w:r>
      <w:r w:rsidRPr="005B1EE2">
        <w:rPr>
          <w:bCs/>
          <w:lang w:val="en-GB"/>
        </w:rPr>
        <w:t xml:space="preserve">awarded the prestigious International Opera Award for the best festival of 2018, can be </w:t>
      </w:r>
      <w:r w:rsidR="00A2730B">
        <w:rPr>
          <w:bCs/>
          <w:lang w:val="en-GB"/>
        </w:rPr>
        <w:t xml:space="preserve">thought of as being </w:t>
      </w:r>
      <w:r w:rsidRPr="005B1EE2">
        <w:rPr>
          <w:bCs/>
          <w:lang w:val="en-GB"/>
        </w:rPr>
        <w:t>divi</w:t>
      </w:r>
      <w:r w:rsidR="005B1EE2" w:rsidRPr="005B1EE2">
        <w:rPr>
          <w:bCs/>
          <w:lang w:val="en-GB"/>
        </w:rPr>
        <w:t>d</w:t>
      </w:r>
      <w:r w:rsidRPr="005B1EE2">
        <w:rPr>
          <w:bCs/>
          <w:lang w:val="en-GB"/>
        </w:rPr>
        <w:t xml:space="preserve">ed into two </w:t>
      </w:r>
      <w:r w:rsidR="00A2730B">
        <w:rPr>
          <w:bCs/>
          <w:lang w:val="en-GB"/>
        </w:rPr>
        <w:t>main components – a theatre part and a concert part, which together offer a very diverse and attractive selection of music and drama</w:t>
      </w:r>
      <w:r w:rsidR="005B1EE2">
        <w:rPr>
          <w:bCs/>
          <w:lang w:val="en-GB"/>
        </w:rPr>
        <w:t>.</w:t>
      </w:r>
    </w:p>
    <w:p w14:paraId="049F4BA1" w14:textId="51FD2B7C" w:rsidR="009E6A48" w:rsidRDefault="009E6A48">
      <w:pPr>
        <w:jc w:val="both"/>
        <w:rPr>
          <w:i/>
          <w:iCs/>
          <w:lang w:val="en-GB"/>
        </w:rPr>
      </w:pPr>
      <w:r w:rsidRPr="009E6A48">
        <w:rPr>
          <w:bCs/>
          <w:lang w:val="en-GB"/>
        </w:rPr>
        <w:t>The theatr</w:t>
      </w:r>
      <w:r w:rsidR="001F6E4B">
        <w:rPr>
          <w:bCs/>
          <w:lang w:val="en-GB"/>
        </w:rPr>
        <w:t>ical</w:t>
      </w:r>
      <w:r w:rsidRPr="009E6A48">
        <w:rPr>
          <w:bCs/>
          <w:lang w:val="en-GB"/>
        </w:rPr>
        <w:t xml:space="preserve"> </w:t>
      </w:r>
      <w:r w:rsidR="00A2730B">
        <w:rPr>
          <w:bCs/>
          <w:lang w:val="en-GB"/>
        </w:rPr>
        <w:t>part of the programme</w:t>
      </w:r>
      <w:r>
        <w:rPr>
          <w:bCs/>
          <w:lang w:val="en-GB"/>
        </w:rPr>
        <w:t xml:space="preserve"> is dominated by renowned foreign ensembles: the Swiss </w:t>
      </w:r>
      <w:r w:rsidR="00A2730B">
        <w:rPr>
          <w:lang w:val="en-US"/>
        </w:rPr>
        <w:t>Grand Th</w:t>
      </w:r>
      <w:r w:rsidR="00A2730B">
        <w:rPr>
          <w:lang w:val="fr-FR"/>
        </w:rPr>
        <w:t>éâtre de Genè</w:t>
      </w:r>
      <w:r w:rsidR="00A2730B">
        <w:t>ve</w:t>
      </w:r>
      <w:r>
        <w:rPr>
          <w:bCs/>
          <w:lang w:val="en-GB"/>
        </w:rPr>
        <w:t xml:space="preserve"> with the</w:t>
      </w:r>
      <w:r w:rsidR="0064435C">
        <w:rPr>
          <w:bCs/>
          <w:lang w:val="en-GB"/>
        </w:rPr>
        <w:t>ir</w:t>
      </w:r>
      <w:r>
        <w:rPr>
          <w:bCs/>
          <w:lang w:val="en-GB"/>
        </w:rPr>
        <w:t xml:space="preserve"> production</w:t>
      </w:r>
      <w:r w:rsidR="0064435C">
        <w:rPr>
          <w:bCs/>
          <w:lang w:val="en-GB"/>
        </w:rPr>
        <w:t xml:space="preserve"> of</w:t>
      </w:r>
      <w:r>
        <w:rPr>
          <w:bCs/>
          <w:lang w:val="en-GB"/>
        </w:rPr>
        <w:t xml:space="preserve"> Katya Kabanova </w:t>
      </w:r>
      <w:r w:rsidR="001F6E4B">
        <w:rPr>
          <w:bCs/>
          <w:lang w:val="en-GB"/>
        </w:rPr>
        <w:t>conducted by</w:t>
      </w:r>
      <w:r>
        <w:rPr>
          <w:bCs/>
          <w:lang w:val="en-GB"/>
        </w:rPr>
        <w:t xml:space="preserve"> Tomáš Netopil and directed by </w:t>
      </w:r>
      <w:r w:rsidR="0070023D" w:rsidRPr="00697A3F">
        <w:rPr>
          <w:lang w:val="en-GB"/>
        </w:rPr>
        <w:t>Tatjan</w:t>
      </w:r>
      <w:r>
        <w:rPr>
          <w:lang w:val="en-GB"/>
        </w:rPr>
        <w:t>a</w:t>
      </w:r>
      <w:r w:rsidR="0070023D" w:rsidRPr="00697A3F">
        <w:rPr>
          <w:lang w:val="en-GB"/>
        </w:rPr>
        <w:t xml:space="preserve"> Gürbac</w:t>
      </w:r>
      <w:r>
        <w:rPr>
          <w:lang w:val="en-GB"/>
        </w:rPr>
        <w:t>a</w:t>
      </w:r>
      <w:r w:rsidR="0064435C">
        <w:rPr>
          <w:lang w:val="en-GB"/>
        </w:rPr>
        <w:t>, and</w:t>
      </w:r>
      <w:r w:rsidR="0070023D" w:rsidRPr="00697A3F">
        <w:rPr>
          <w:lang w:val="en-GB"/>
        </w:rPr>
        <w:t xml:space="preserve"> </w:t>
      </w:r>
      <w:r>
        <w:rPr>
          <w:lang w:val="en-GB"/>
        </w:rPr>
        <w:t xml:space="preserve">the </w:t>
      </w:r>
      <w:r w:rsidR="0070023D" w:rsidRPr="00697A3F">
        <w:rPr>
          <w:lang w:val="en-GB"/>
        </w:rPr>
        <w:t xml:space="preserve">Welsh National Opera </w:t>
      </w:r>
      <w:r>
        <w:rPr>
          <w:lang w:val="en-GB"/>
        </w:rPr>
        <w:t>with the Makropulos Case</w:t>
      </w:r>
      <w:r w:rsidR="001F6E4B">
        <w:rPr>
          <w:lang w:val="en-GB"/>
        </w:rPr>
        <w:t>,</w:t>
      </w:r>
      <w:r>
        <w:rPr>
          <w:lang w:val="en-GB"/>
        </w:rPr>
        <w:t xml:space="preserve"> </w:t>
      </w:r>
      <w:r w:rsidR="0064435C">
        <w:rPr>
          <w:lang w:val="en-GB"/>
        </w:rPr>
        <w:t>with</w:t>
      </w:r>
      <w:r>
        <w:rPr>
          <w:lang w:val="en-GB"/>
        </w:rPr>
        <w:t xml:space="preserve"> Olivia Fuchs</w:t>
      </w:r>
      <w:r w:rsidR="0064435C">
        <w:rPr>
          <w:lang w:val="en-GB"/>
        </w:rPr>
        <w:t xml:space="preserve"> as director and Tomáš Hanus as music director</w:t>
      </w:r>
      <w:r>
        <w:rPr>
          <w:lang w:val="en-GB"/>
        </w:rPr>
        <w:t>. “</w:t>
      </w:r>
      <w:r w:rsidRPr="009E6A48">
        <w:rPr>
          <w:i/>
          <w:lang w:val="en-GB"/>
        </w:rPr>
        <w:t>For</w:t>
      </w:r>
      <w:r>
        <w:rPr>
          <w:i/>
          <w:iCs/>
          <w:lang w:val="en-GB"/>
        </w:rPr>
        <w:t xml:space="preserve"> me personally, one of the highlights of the festival will be the American soprano Corinne Winters, who will portray Katya Kabanova in the Geneva production. Corinne excelled in this year´s Salzburger Festspiele, where </w:t>
      </w:r>
      <w:r w:rsidR="00051C0A">
        <w:rPr>
          <w:i/>
          <w:iCs/>
          <w:lang w:val="en-GB"/>
        </w:rPr>
        <w:t>Janáček´s opera became a real hi</w:t>
      </w:r>
      <w:r w:rsidR="0064435C">
        <w:rPr>
          <w:i/>
          <w:iCs/>
          <w:lang w:val="en-GB"/>
        </w:rPr>
        <w:t>gh point</w:t>
      </w:r>
      <w:r w:rsidR="00051C0A">
        <w:rPr>
          <w:i/>
          <w:iCs/>
          <w:lang w:val="en-GB"/>
        </w:rPr>
        <w:t xml:space="preserve"> of the programme,”</w:t>
      </w:r>
      <w:r w:rsidR="00051C0A" w:rsidRPr="001F6E4B">
        <w:rPr>
          <w:lang w:val="en-GB"/>
        </w:rPr>
        <w:t xml:space="preserve"> says Jiří Heřman, the head of the Janáček Opera, National Theatre Brno, </w:t>
      </w:r>
      <w:r w:rsidR="0064435C" w:rsidRPr="001F6E4B">
        <w:rPr>
          <w:lang w:val="en-GB"/>
        </w:rPr>
        <w:t>by way of</w:t>
      </w:r>
      <w:r w:rsidR="00051C0A" w:rsidRPr="001F6E4B">
        <w:rPr>
          <w:lang w:val="en-GB"/>
        </w:rPr>
        <w:t xml:space="preserve"> an invitation, </w:t>
      </w:r>
      <w:r w:rsidR="00051C0A">
        <w:rPr>
          <w:i/>
          <w:iCs/>
          <w:lang w:val="en-GB"/>
        </w:rPr>
        <w:t xml:space="preserve">“and also the young tenor Nicky Spence, who </w:t>
      </w:r>
      <w:r w:rsidR="0064435C">
        <w:rPr>
          <w:i/>
          <w:iCs/>
          <w:lang w:val="en-GB"/>
        </w:rPr>
        <w:t>will be attending</w:t>
      </w:r>
      <w:r w:rsidR="00051C0A">
        <w:rPr>
          <w:i/>
          <w:iCs/>
          <w:lang w:val="en-GB"/>
        </w:rPr>
        <w:t xml:space="preserve"> with the Welsh National Opera, </w:t>
      </w:r>
      <w:r w:rsidR="0064435C">
        <w:rPr>
          <w:i/>
          <w:iCs/>
          <w:lang w:val="en-GB"/>
        </w:rPr>
        <w:t>is going to</w:t>
      </w:r>
      <w:r w:rsidR="00051C0A">
        <w:rPr>
          <w:i/>
          <w:iCs/>
          <w:lang w:val="en-GB"/>
        </w:rPr>
        <w:t xml:space="preserve"> be great. He</w:t>
      </w:r>
      <w:r w:rsidR="0051034D">
        <w:rPr>
          <w:i/>
          <w:iCs/>
          <w:lang w:val="en-GB"/>
        </w:rPr>
        <w:t xml:space="preserve">’s </w:t>
      </w:r>
      <w:r w:rsidR="00051C0A">
        <w:rPr>
          <w:i/>
          <w:iCs/>
          <w:lang w:val="en-GB"/>
        </w:rPr>
        <w:t>a regular guest at London´s Covent Garden and New York´s MET. He will also perform in The Diary of One Who Disappeared with the excellent pianist Julio Drake and the Brno Opera</w:t>
      </w:r>
      <w:r w:rsidR="0051034D">
        <w:rPr>
          <w:i/>
          <w:iCs/>
          <w:lang w:val="en-GB"/>
        </w:rPr>
        <w:t xml:space="preserve"> soloist</w:t>
      </w:r>
      <w:r w:rsidR="00051C0A">
        <w:rPr>
          <w:i/>
          <w:iCs/>
          <w:lang w:val="en-GB"/>
        </w:rPr>
        <w:t xml:space="preserve"> Václava Krejčí Housková. Their joint CD won, for example, the BBC Music Magazine Awards 2020 </w:t>
      </w:r>
      <w:r w:rsidR="0051034D">
        <w:rPr>
          <w:i/>
          <w:iCs/>
          <w:lang w:val="en-GB"/>
        </w:rPr>
        <w:t>and</w:t>
      </w:r>
      <w:r w:rsidR="00051C0A">
        <w:rPr>
          <w:i/>
          <w:iCs/>
          <w:lang w:val="en-GB"/>
        </w:rPr>
        <w:t xml:space="preserve"> the Gramophone Classical Music Awards 2020. This is an amazing achievement,” </w:t>
      </w:r>
      <w:r w:rsidR="00051C0A" w:rsidRPr="001F6E4B">
        <w:rPr>
          <w:lang w:val="en-GB"/>
        </w:rPr>
        <w:t>he adds. The Welsh ensemble will also feature baritone David Stout as Baron Prus and Spanish soprano Angeles Blancas Gulin in the role of Emilia Marty.</w:t>
      </w:r>
      <w:r w:rsidR="00051C0A">
        <w:rPr>
          <w:i/>
          <w:iCs/>
          <w:lang w:val="en-GB"/>
        </w:rPr>
        <w:t xml:space="preserve"> </w:t>
      </w:r>
    </w:p>
    <w:p w14:paraId="6E25204C" w14:textId="5BC8F545" w:rsidR="00C45520" w:rsidRDefault="0051034D">
      <w:pPr>
        <w:jc w:val="both"/>
        <w:rPr>
          <w:lang w:val="en-GB"/>
        </w:rPr>
      </w:pPr>
      <w:r>
        <w:rPr>
          <w:lang w:val="en-GB"/>
        </w:rPr>
        <w:t xml:space="preserve">Opera productions will also be offered by </w:t>
      </w:r>
      <w:r w:rsidR="00C45520">
        <w:rPr>
          <w:lang w:val="en-GB"/>
        </w:rPr>
        <w:t xml:space="preserve">Czech ensembles – </w:t>
      </w:r>
      <w:r>
        <w:rPr>
          <w:lang w:val="en-GB"/>
        </w:rPr>
        <w:t xml:space="preserve">as is now a </w:t>
      </w:r>
      <w:r w:rsidR="00C45520">
        <w:rPr>
          <w:lang w:val="en-GB"/>
        </w:rPr>
        <w:t>tradition, the</w:t>
      </w:r>
      <w:r>
        <w:rPr>
          <w:lang w:val="en-GB"/>
        </w:rPr>
        <w:t xml:space="preserve"> ceremonial opening of</w:t>
      </w:r>
      <w:r w:rsidR="00C45520">
        <w:rPr>
          <w:lang w:val="en-GB"/>
        </w:rPr>
        <w:t xml:space="preserve"> </w:t>
      </w:r>
      <w:r>
        <w:rPr>
          <w:lang w:val="en-GB"/>
        </w:rPr>
        <w:t xml:space="preserve">the </w:t>
      </w:r>
      <w:r w:rsidR="00C45520">
        <w:rPr>
          <w:lang w:val="en-GB"/>
        </w:rPr>
        <w:t xml:space="preserve">festival will </w:t>
      </w:r>
      <w:r>
        <w:rPr>
          <w:lang w:val="en-GB"/>
        </w:rPr>
        <w:t>feature</w:t>
      </w:r>
      <w:r w:rsidR="00C45520">
        <w:rPr>
          <w:lang w:val="en-GB"/>
        </w:rPr>
        <w:t xml:space="preserve"> a new production by National Theatre Brno</w:t>
      </w:r>
      <w:r w:rsidR="00200385">
        <w:rPr>
          <w:lang w:val="en-GB"/>
        </w:rPr>
        <w:t>’s Janáček Opera</w:t>
      </w:r>
      <w:r w:rsidR="00C45520">
        <w:rPr>
          <w:lang w:val="en-GB"/>
        </w:rPr>
        <w:t xml:space="preserve">, Glagolitic Mass / From the House of the Dead. It will be the first performance of the </w:t>
      </w:r>
      <w:r w:rsidR="00200385">
        <w:rPr>
          <w:lang w:val="en-GB"/>
        </w:rPr>
        <w:t>theatre</w:t>
      </w:r>
      <w:r w:rsidR="00C45520">
        <w:rPr>
          <w:lang w:val="en-GB"/>
        </w:rPr>
        <w:t xml:space="preserve"> version of Glagolitic Mass</w:t>
      </w:r>
      <w:r w:rsidR="00200385">
        <w:rPr>
          <w:lang w:val="en-GB"/>
        </w:rPr>
        <w:t>, with</w:t>
      </w:r>
      <w:r w:rsidR="00C45520">
        <w:rPr>
          <w:lang w:val="en-GB"/>
        </w:rPr>
        <w:t xml:space="preserve"> Jakub Hrůša</w:t>
      </w:r>
      <w:r w:rsidR="00200385">
        <w:rPr>
          <w:lang w:val="en-GB"/>
        </w:rPr>
        <w:t xml:space="preserve"> as conductor</w:t>
      </w:r>
      <w:r w:rsidR="00C45520">
        <w:rPr>
          <w:lang w:val="en-GB"/>
        </w:rPr>
        <w:t xml:space="preserve"> and Jiří Heřman</w:t>
      </w:r>
      <w:r w:rsidR="00200385">
        <w:rPr>
          <w:lang w:val="en-GB"/>
        </w:rPr>
        <w:t xml:space="preserve"> as director</w:t>
      </w:r>
      <w:r w:rsidR="00C45520">
        <w:rPr>
          <w:lang w:val="en-GB"/>
        </w:rPr>
        <w:t>. This production will be broadcast live by Opera Vision on 6</w:t>
      </w:r>
      <w:r w:rsidR="00C45520" w:rsidRPr="00C45520">
        <w:rPr>
          <w:vertAlign w:val="superscript"/>
          <w:lang w:val="en-GB"/>
        </w:rPr>
        <w:t>th</w:t>
      </w:r>
      <w:r w:rsidR="00C45520">
        <w:rPr>
          <w:lang w:val="en-GB"/>
        </w:rPr>
        <w:t xml:space="preserve"> November, in cooperation with Czech Television, via live streaming. The Opera of the National Theatre and the State Opera (Prague) will also offer Katya Kabanova and Schulhoff´s Flames, both directed by Calixto Bieito and conducted by Jaroslav Kyzlink (Katya Kabanova) and Jiří Rožeň (Flames).</w:t>
      </w:r>
    </w:p>
    <w:p w14:paraId="21550862" w14:textId="0924356F" w:rsidR="00C45520" w:rsidRDefault="003800D6">
      <w:pPr>
        <w:jc w:val="both"/>
        <w:rPr>
          <w:lang w:val="en-GB"/>
        </w:rPr>
      </w:pPr>
      <w:r>
        <w:rPr>
          <w:lang w:val="en-GB"/>
        </w:rPr>
        <w:t>As regards the concert side of the programme</w:t>
      </w:r>
      <w:r w:rsidR="00C45520">
        <w:rPr>
          <w:lang w:val="en-GB"/>
        </w:rPr>
        <w:t>, well-know</w:t>
      </w:r>
      <w:r>
        <w:rPr>
          <w:lang w:val="en-GB"/>
        </w:rPr>
        <w:t>n</w:t>
      </w:r>
      <w:r w:rsidR="00C45520">
        <w:rPr>
          <w:lang w:val="en-GB"/>
        </w:rPr>
        <w:t xml:space="preserve"> foreign orchestral </w:t>
      </w:r>
      <w:r>
        <w:rPr>
          <w:lang w:val="en-GB"/>
        </w:rPr>
        <w:t>bodies</w:t>
      </w:r>
      <w:r w:rsidR="00C45520">
        <w:rPr>
          <w:lang w:val="en-GB"/>
        </w:rPr>
        <w:t xml:space="preserve"> will </w:t>
      </w:r>
      <w:r>
        <w:rPr>
          <w:lang w:val="en-GB"/>
        </w:rPr>
        <w:t>be there</w:t>
      </w:r>
      <w:r w:rsidR="00C45520">
        <w:rPr>
          <w:lang w:val="en-GB"/>
        </w:rPr>
        <w:t>, such as Swi</w:t>
      </w:r>
      <w:r w:rsidR="00A06938">
        <w:rPr>
          <w:lang w:val="en-GB"/>
        </w:rPr>
        <w:t>tzerland’s</w:t>
      </w:r>
      <w:r w:rsidR="00C45520">
        <w:rPr>
          <w:lang w:val="en-GB"/>
        </w:rPr>
        <w:t xml:space="preserve"> Orchestre de la Suisse Romande, </w:t>
      </w:r>
      <w:r>
        <w:rPr>
          <w:lang w:val="en-GB"/>
        </w:rPr>
        <w:t>who have</w:t>
      </w:r>
      <w:r w:rsidR="00C45520">
        <w:rPr>
          <w:lang w:val="en-GB"/>
        </w:rPr>
        <w:t xml:space="preserve"> made over 100 recordings for DECCA </w:t>
      </w:r>
      <w:r w:rsidR="00600B7F">
        <w:rPr>
          <w:lang w:val="en-GB"/>
        </w:rPr>
        <w:t>–</w:t>
      </w:r>
      <w:r w:rsidR="00C45520">
        <w:rPr>
          <w:lang w:val="en-GB"/>
        </w:rPr>
        <w:t xml:space="preserve"> </w:t>
      </w:r>
      <w:r w:rsidR="00600B7F">
        <w:rPr>
          <w:lang w:val="en-GB"/>
        </w:rPr>
        <w:t xml:space="preserve">and </w:t>
      </w:r>
      <w:r w:rsidR="00537BD9">
        <w:rPr>
          <w:lang w:val="en-GB"/>
        </w:rPr>
        <w:t xml:space="preserve">famous British violinist Viktoria Mullova will be performing </w:t>
      </w:r>
      <w:r w:rsidR="00600B7F">
        <w:rPr>
          <w:lang w:val="en-GB"/>
        </w:rPr>
        <w:t>with them</w:t>
      </w:r>
      <w:r w:rsidR="00692302">
        <w:rPr>
          <w:lang w:val="en-GB"/>
        </w:rPr>
        <w:t xml:space="preserve"> </w:t>
      </w:r>
      <w:r w:rsidR="00537BD9">
        <w:rPr>
          <w:lang w:val="en-GB"/>
        </w:rPr>
        <w:t>under the baton of</w:t>
      </w:r>
      <w:r w:rsidR="00692302">
        <w:rPr>
          <w:lang w:val="en-GB"/>
        </w:rPr>
        <w:t xml:space="preserve"> conductor Tomáš Netopil</w:t>
      </w:r>
      <w:r w:rsidR="00600B7F">
        <w:rPr>
          <w:lang w:val="en-GB"/>
        </w:rPr>
        <w:t>. The Wels</w:t>
      </w:r>
      <w:r w:rsidR="00D701D1">
        <w:rPr>
          <w:lang w:val="en-GB"/>
        </w:rPr>
        <w:t>h</w:t>
      </w:r>
      <w:r w:rsidR="00600B7F">
        <w:rPr>
          <w:lang w:val="en-GB"/>
        </w:rPr>
        <w:t xml:space="preserve"> National Opera with its chief conductor Tomáš Hanus</w:t>
      </w:r>
      <w:r w:rsidR="00692302">
        <w:rPr>
          <w:lang w:val="en-GB"/>
        </w:rPr>
        <w:t xml:space="preserve"> will perform</w:t>
      </w:r>
      <w:r w:rsidR="002F4C29">
        <w:rPr>
          <w:lang w:val="en-GB"/>
        </w:rPr>
        <w:t xml:space="preserve"> work by</w:t>
      </w:r>
      <w:r w:rsidR="00692302">
        <w:rPr>
          <w:lang w:val="en-GB"/>
        </w:rPr>
        <w:t xml:space="preserve"> not only the</w:t>
      </w:r>
      <w:r w:rsidR="002F4C29">
        <w:rPr>
          <w:lang w:val="en-GB"/>
        </w:rPr>
        <w:t xml:space="preserve"> British</w:t>
      </w:r>
      <w:r w:rsidR="00692302">
        <w:rPr>
          <w:lang w:val="en-GB"/>
        </w:rPr>
        <w:t xml:space="preserve"> composer </w:t>
      </w:r>
      <w:r w:rsidR="00366874">
        <w:rPr>
          <w:lang w:val="en-GB"/>
        </w:rPr>
        <w:t>Benjamin Britten and Leoš Janáček, but also Dvořák´s Biblical Songs</w:t>
      </w:r>
      <w:r w:rsidR="002F4C29">
        <w:rPr>
          <w:lang w:val="en-GB"/>
        </w:rPr>
        <w:t>,</w:t>
      </w:r>
      <w:r w:rsidR="00366874">
        <w:rPr>
          <w:lang w:val="en-GB"/>
        </w:rPr>
        <w:t xml:space="preserve"> </w:t>
      </w:r>
      <w:r w:rsidR="002F4C29">
        <w:rPr>
          <w:lang w:val="en-GB"/>
        </w:rPr>
        <w:t>performed</w:t>
      </w:r>
      <w:r w:rsidR="00366874">
        <w:rPr>
          <w:lang w:val="en-GB"/>
        </w:rPr>
        <w:t xml:space="preserve"> by the Czech singer Adam Plachetka. </w:t>
      </w:r>
      <w:r w:rsidR="002F4C29">
        <w:rPr>
          <w:lang w:val="en-GB"/>
        </w:rPr>
        <w:t xml:space="preserve">The festival will </w:t>
      </w:r>
      <w:r w:rsidR="00A06938">
        <w:rPr>
          <w:lang w:val="en-GB"/>
        </w:rPr>
        <w:t xml:space="preserve">also </w:t>
      </w:r>
      <w:r w:rsidR="002F4C29">
        <w:rPr>
          <w:lang w:val="en-GB"/>
        </w:rPr>
        <w:t xml:space="preserve">offer a unique opportunity to hear a rarely performed work: </w:t>
      </w:r>
      <w:r w:rsidR="00366874">
        <w:rPr>
          <w:lang w:val="en-GB"/>
        </w:rPr>
        <w:t>Sommer´s Vocal Symphony</w:t>
      </w:r>
      <w:r w:rsidR="002F4C29">
        <w:rPr>
          <w:lang w:val="en-GB"/>
        </w:rPr>
        <w:t xml:space="preserve">, </w:t>
      </w:r>
      <w:r w:rsidR="00A06938">
        <w:rPr>
          <w:lang w:val="en-GB"/>
        </w:rPr>
        <w:t>featuring</w:t>
      </w:r>
      <w:r w:rsidR="00366874">
        <w:rPr>
          <w:lang w:val="en-GB"/>
        </w:rPr>
        <w:t xml:space="preserve"> the Czech Radio Symphony Orchestra, Prague Philharmonic Choir, Ondřej Brousek and Markéta Cukrová</w:t>
      </w:r>
      <w:r w:rsidR="002F4C29">
        <w:rPr>
          <w:lang w:val="en-GB"/>
        </w:rPr>
        <w:t>,</w:t>
      </w:r>
      <w:r w:rsidR="00366874">
        <w:rPr>
          <w:lang w:val="en-GB"/>
        </w:rPr>
        <w:t xml:space="preserve"> and conduct</w:t>
      </w:r>
      <w:r w:rsidR="00FA029C">
        <w:rPr>
          <w:lang w:val="en-GB"/>
        </w:rPr>
        <w:t>ed by</w:t>
      </w:r>
      <w:r w:rsidR="00366874">
        <w:rPr>
          <w:lang w:val="en-GB"/>
        </w:rPr>
        <w:t xml:space="preserve"> </w:t>
      </w:r>
      <w:r w:rsidR="00FA029C">
        <w:rPr>
          <w:lang w:val="en-GB"/>
        </w:rPr>
        <w:t>Marko Ivanovi</w:t>
      </w:r>
      <w:r w:rsidR="00FA029C" w:rsidRPr="00697A3F">
        <w:rPr>
          <w:lang w:val="en-GB"/>
        </w:rPr>
        <w:t>ć</w:t>
      </w:r>
      <w:r w:rsidR="00FA029C">
        <w:rPr>
          <w:lang w:val="en-GB"/>
        </w:rPr>
        <w:t xml:space="preserve">. </w:t>
      </w:r>
      <w:r w:rsidR="002F4C29">
        <w:rPr>
          <w:lang w:val="en-GB"/>
        </w:rPr>
        <w:t xml:space="preserve">It promises to be a great artistic experience, </w:t>
      </w:r>
      <w:r w:rsidR="00A06938">
        <w:rPr>
          <w:lang w:val="en-GB"/>
        </w:rPr>
        <w:t>as does</w:t>
      </w:r>
      <w:r w:rsidR="00FA029C">
        <w:rPr>
          <w:lang w:val="en-GB"/>
        </w:rPr>
        <w:t xml:space="preserve"> the oratorio Quo Vadis by the Polish </w:t>
      </w:r>
      <w:r w:rsidR="00FA029C">
        <w:rPr>
          <w:lang w:val="en-GB"/>
        </w:rPr>
        <w:lastRenderedPageBreak/>
        <w:t>composer F. Nowowiejski</w:t>
      </w:r>
      <w:r w:rsidR="005C341B">
        <w:rPr>
          <w:lang w:val="en-GB"/>
        </w:rPr>
        <w:t>, which will appear</w:t>
      </w:r>
      <w:r w:rsidR="00FA029C">
        <w:rPr>
          <w:lang w:val="en-GB"/>
        </w:rPr>
        <w:t xml:space="preserve"> in an extraordinary staging by the American conductor John Fiore with soloists Tomasz Konieczny and Csilla Boross. </w:t>
      </w:r>
    </w:p>
    <w:p w14:paraId="562F6C58" w14:textId="6FD7D6B3" w:rsidR="005B7338" w:rsidRDefault="005B7338">
      <w:pPr>
        <w:jc w:val="both"/>
        <w:rPr>
          <w:lang w:val="en-GB"/>
        </w:rPr>
      </w:pPr>
      <w:r>
        <w:rPr>
          <w:lang w:val="en-GB"/>
        </w:rPr>
        <w:t xml:space="preserve">There will also be chamber concerts with well-known performers such as Josef Špaček, Iva Bittová, Miroslav Sekera, </w:t>
      </w:r>
      <w:r w:rsidR="0070023D" w:rsidRPr="00697A3F">
        <w:rPr>
          <w:lang w:val="en-GB"/>
        </w:rPr>
        <w:t>Ivo Kahánek, Tomáš Jamník</w:t>
      </w:r>
      <w:r w:rsidR="005C341B">
        <w:rPr>
          <w:lang w:val="en-GB"/>
        </w:rPr>
        <w:t xml:space="preserve"> and</w:t>
      </w:r>
      <w:r w:rsidR="0070023D" w:rsidRPr="00697A3F">
        <w:rPr>
          <w:lang w:val="en-GB"/>
        </w:rPr>
        <w:t xml:space="preserve"> Martin Kasík</w:t>
      </w:r>
      <w:r w:rsidR="005C341B">
        <w:rPr>
          <w:lang w:val="en-GB"/>
        </w:rPr>
        <w:t>, as well as</w:t>
      </w:r>
      <w:r>
        <w:rPr>
          <w:lang w:val="en-GB"/>
        </w:rPr>
        <w:t xml:space="preserve"> chamber ensembles Pavel Haas Quartet, </w:t>
      </w:r>
      <w:r w:rsidR="0070023D" w:rsidRPr="00697A3F">
        <w:rPr>
          <w:lang w:val="en-GB"/>
        </w:rPr>
        <w:t xml:space="preserve">Zemlinsky Quartet </w:t>
      </w:r>
      <w:r w:rsidR="005C341B">
        <w:rPr>
          <w:lang w:val="en-GB"/>
        </w:rPr>
        <w:t>and</w:t>
      </w:r>
      <w:r w:rsidR="0070023D" w:rsidRPr="00697A3F">
        <w:rPr>
          <w:lang w:val="en-GB"/>
        </w:rPr>
        <w:t xml:space="preserve"> Brno Contemporary Orchestra. </w:t>
      </w:r>
      <w:r>
        <w:rPr>
          <w:lang w:val="en-GB"/>
        </w:rPr>
        <w:t xml:space="preserve">As </w:t>
      </w:r>
      <w:r w:rsidR="005C341B">
        <w:rPr>
          <w:lang w:val="en-GB"/>
        </w:rPr>
        <w:t>with e</w:t>
      </w:r>
      <w:r>
        <w:rPr>
          <w:lang w:val="en-GB"/>
        </w:rPr>
        <w:t xml:space="preserve">very </w:t>
      </w:r>
      <w:r w:rsidR="005C341B">
        <w:rPr>
          <w:lang w:val="en-GB"/>
        </w:rPr>
        <w:t>festival</w:t>
      </w:r>
      <w:r>
        <w:rPr>
          <w:lang w:val="en-GB"/>
        </w:rPr>
        <w:t xml:space="preserve">, young people from both the Brno Conservatory and the Music Faculty of the Janáček Academy of Music and Performing Arts, whose students </w:t>
      </w:r>
      <w:r w:rsidR="005C341B">
        <w:rPr>
          <w:lang w:val="en-GB"/>
        </w:rPr>
        <w:t xml:space="preserve">have </w:t>
      </w:r>
      <w:r>
        <w:rPr>
          <w:lang w:val="en-GB"/>
        </w:rPr>
        <w:t xml:space="preserve">prepared two </w:t>
      </w:r>
      <w:r w:rsidR="005E0F49">
        <w:rPr>
          <w:lang w:val="en-GB"/>
        </w:rPr>
        <w:t xml:space="preserve">operatic </w:t>
      </w:r>
      <w:r>
        <w:rPr>
          <w:lang w:val="en-GB"/>
        </w:rPr>
        <w:t xml:space="preserve">world premieres, will also </w:t>
      </w:r>
      <w:r w:rsidR="005E0F49">
        <w:rPr>
          <w:lang w:val="en-GB"/>
        </w:rPr>
        <w:t>be given ample</w:t>
      </w:r>
      <w:r>
        <w:rPr>
          <w:lang w:val="en-GB"/>
        </w:rPr>
        <w:t xml:space="preserve"> space. </w:t>
      </w:r>
    </w:p>
    <w:p w14:paraId="745C5684" w14:textId="73E9DB04" w:rsidR="005B7338" w:rsidRDefault="005B7338">
      <w:pPr>
        <w:jc w:val="both"/>
        <w:rPr>
          <w:lang w:val="en-GB"/>
        </w:rPr>
      </w:pPr>
      <w:r>
        <w:rPr>
          <w:lang w:val="en-GB"/>
        </w:rPr>
        <w:t xml:space="preserve">The director of National Theatre Brno, Martin Glaser, says about the festival: </w:t>
      </w:r>
      <w:r w:rsidR="005E0F49">
        <w:rPr>
          <w:lang w:val="en-GB"/>
        </w:rPr>
        <w:t>“</w:t>
      </w:r>
      <w:r w:rsidRPr="005E0F49">
        <w:rPr>
          <w:i/>
          <w:iCs/>
          <w:lang w:val="en-GB"/>
        </w:rPr>
        <w:t>I thin</w:t>
      </w:r>
      <w:r w:rsidR="005C341B" w:rsidRPr="005E0F49">
        <w:rPr>
          <w:i/>
          <w:iCs/>
          <w:lang w:val="en-GB"/>
        </w:rPr>
        <w:t>k</w:t>
      </w:r>
      <w:r w:rsidRPr="005E0F49">
        <w:rPr>
          <w:i/>
          <w:iCs/>
          <w:lang w:val="en-GB"/>
        </w:rPr>
        <w:t xml:space="preserve"> that the location where the festival takes place is also a great asset – Brno, where Leoš Janáček lived and created, is a cultural and social centre that has </w:t>
      </w:r>
      <w:r w:rsidR="005C341B" w:rsidRPr="005E0F49">
        <w:rPr>
          <w:i/>
          <w:iCs/>
          <w:lang w:val="en-GB"/>
        </w:rPr>
        <w:t>seen mention in</w:t>
      </w:r>
      <w:r w:rsidRPr="005E0F49">
        <w:rPr>
          <w:i/>
          <w:iCs/>
          <w:lang w:val="en-GB"/>
        </w:rPr>
        <w:t xml:space="preserve"> the New York Times </w:t>
      </w:r>
      <w:r w:rsidR="005C341B" w:rsidRPr="005E0F49">
        <w:rPr>
          <w:i/>
          <w:iCs/>
          <w:lang w:val="en-GB"/>
        </w:rPr>
        <w:t>and</w:t>
      </w:r>
      <w:r w:rsidRPr="005E0F49">
        <w:rPr>
          <w:i/>
          <w:iCs/>
          <w:lang w:val="en-GB"/>
        </w:rPr>
        <w:t xml:space="preserve"> The Guardian. The varied music scene, </w:t>
      </w:r>
      <w:r w:rsidR="005C341B" w:rsidRPr="005E0F49">
        <w:rPr>
          <w:i/>
          <w:iCs/>
          <w:lang w:val="en-GB"/>
        </w:rPr>
        <w:t xml:space="preserve">of </w:t>
      </w:r>
      <w:r w:rsidRPr="005E0F49">
        <w:rPr>
          <w:i/>
          <w:iCs/>
          <w:lang w:val="en-GB"/>
        </w:rPr>
        <w:t xml:space="preserve">which our theatre is a part, </w:t>
      </w:r>
      <w:r w:rsidR="005C341B" w:rsidRPr="005E0F49">
        <w:rPr>
          <w:i/>
          <w:iCs/>
          <w:lang w:val="en-GB"/>
        </w:rPr>
        <w:t>has caused</w:t>
      </w:r>
      <w:r w:rsidRPr="005E0F49">
        <w:rPr>
          <w:i/>
          <w:iCs/>
          <w:lang w:val="en-GB"/>
        </w:rPr>
        <w:t xml:space="preserve"> Brno, together with the legacy of Leoš Janáček, </w:t>
      </w:r>
      <w:r w:rsidR="005C341B" w:rsidRPr="005E0F49">
        <w:rPr>
          <w:i/>
          <w:iCs/>
          <w:lang w:val="en-GB"/>
        </w:rPr>
        <w:t xml:space="preserve">to be included </w:t>
      </w:r>
      <w:r w:rsidRPr="005E0F49">
        <w:rPr>
          <w:i/>
          <w:iCs/>
          <w:lang w:val="en-GB"/>
        </w:rPr>
        <w:t>on the UNESCO list of cities of music.</w:t>
      </w:r>
      <w:r>
        <w:rPr>
          <w:lang w:val="en-GB"/>
        </w:rPr>
        <w:t xml:space="preserve">” The Janáček Brno festival </w:t>
      </w:r>
      <w:r w:rsidR="00D147AD">
        <w:rPr>
          <w:lang w:val="en-GB"/>
        </w:rPr>
        <w:t>also offers</w:t>
      </w:r>
      <w:r>
        <w:rPr>
          <w:lang w:val="en-GB"/>
        </w:rPr>
        <w:t xml:space="preserve"> many accompanying events </w:t>
      </w:r>
      <w:r w:rsidR="005C341B">
        <w:rPr>
          <w:lang w:val="en-GB"/>
        </w:rPr>
        <w:t>throughout</w:t>
      </w:r>
      <w:r>
        <w:rPr>
          <w:lang w:val="en-GB"/>
        </w:rPr>
        <w:t xml:space="preserve"> city – exhibitions, the Open House non-traditional tour behind the scenes </w:t>
      </w:r>
      <w:r w:rsidR="005C341B">
        <w:rPr>
          <w:lang w:val="en-GB"/>
        </w:rPr>
        <w:t>at</w:t>
      </w:r>
      <w:r>
        <w:rPr>
          <w:lang w:val="en-GB"/>
        </w:rPr>
        <w:t xml:space="preserve"> the Janáček Theatre</w:t>
      </w:r>
      <w:r w:rsidR="005C341B">
        <w:rPr>
          <w:lang w:val="en-GB"/>
        </w:rPr>
        <w:t>,</w:t>
      </w:r>
      <w:r>
        <w:rPr>
          <w:lang w:val="en-GB"/>
        </w:rPr>
        <w:t xml:space="preserve"> </w:t>
      </w:r>
      <w:r w:rsidR="005C341B">
        <w:rPr>
          <w:lang w:val="en-GB"/>
        </w:rPr>
        <w:t>and</w:t>
      </w:r>
      <w:r>
        <w:rPr>
          <w:lang w:val="en-GB"/>
        </w:rPr>
        <w:t xml:space="preserve"> the opportunity </w:t>
      </w:r>
      <w:r w:rsidR="000937E1">
        <w:rPr>
          <w:lang w:val="en-GB"/>
        </w:rPr>
        <w:t xml:space="preserve">to take a guided tour </w:t>
      </w:r>
      <w:r w:rsidR="00D147AD">
        <w:rPr>
          <w:lang w:val="en-GB"/>
        </w:rPr>
        <w:t xml:space="preserve">of the city </w:t>
      </w:r>
      <w:r w:rsidR="005C341B">
        <w:rPr>
          <w:lang w:val="en-GB"/>
        </w:rPr>
        <w:t xml:space="preserve">via the Janáček Trail </w:t>
      </w:r>
      <w:r w:rsidR="00D147AD">
        <w:rPr>
          <w:lang w:val="en-GB"/>
        </w:rPr>
        <w:t xml:space="preserve">and learn a lot of interesting facts about the master. </w:t>
      </w:r>
    </w:p>
    <w:p w14:paraId="156FEB09" w14:textId="1A3794E4" w:rsidR="00D147AD" w:rsidRDefault="00D147AD">
      <w:pPr>
        <w:spacing w:after="200"/>
        <w:jc w:val="both"/>
        <w:rPr>
          <w:lang w:val="en-GB"/>
        </w:rPr>
      </w:pPr>
      <w:r>
        <w:rPr>
          <w:lang w:val="en-GB"/>
        </w:rPr>
        <w:t xml:space="preserve">Visitors can find up-to-date information </w:t>
      </w:r>
      <w:r w:rsidR="005E0F49">
        <w:rPr>
          <w:lang w:val="en-GB"/>
        </w:rPr>
        <w:t>on</w:t>
      </w:r>
      <w:r>
        <w:rPr>
          <w:lang w:val="en-GB"/>
        </w:rPr>
        <w:t xml:space="preserve"> the festival and </w:t>
      </w:r>
      <w:r w:rsidR="00B439B8">
        <w:rPr>
          <w:lang w:val="en-GB"/>
        </w:rPr>
        <w:t>an online ticket</w:t>
      </w:r>
      <w:r>
        <w:rPr>
          <w:lang w:val="en-GB"/>
        </w:rPr>
        <w:t xml:space="preserve"> purchas</w:t>
      </w:r>
      <w:r w:rsidR="00B439B8">
        <w:rPr>
          <w:lang w:val="en-GB"/>
        </w:rPr>
        <w:t>ing service</w:t>
      </w:r>
      <w:r>
        <w:rPr>
          <w:lang w:val="en-GB"/>
        </w:rPr>
        <w:t xml:space="preserve"> at </w:t>
      </w:r>
      <w:hyperlink r:id="rId8" w:history="1">
        <w:r w:rsidRPr="000F267B">
          <w:rPr>
            <w:rStyle w:val="Hypertextovodkaz"/>
            <w:lang w:val="en-GB"/>
          </w:rPr>
          <w:t>www.janacek-brno.cz</w:t>
        </w:r>
      </w:hyperlink>
      <w:r>
        <w:rPr>
          <w:lang w:val="en-GB"/>
        </w:rPr>
        <w:t xml:space="preserve">. A festival pass is available for festival visitors, thanks to which they will </w:t>
      </w:r>
      <w:r w:rsidR="00B439B8">
        <w:rPr>
          <w:lang w:val="en-GB"/>
        </w:rPr>
        <w:t>obtain</w:t>
      </w:r>
      <w:r>
        <w:rPr>
          <w:lang w:val="en-GB"/>
        </w:rPr>
        <w:t xml:space="preserve"> a 25% discount when purchasing tickets for three or more performances and a 30% discount when purchasing five or more. Some concerts are already sold out </w:t>
      </w:r>
      <w:r w:rsidR="00B439B8">
        <w:rPr>
          <w:lang w:val="en-GB"/>
        </w:rPr>
        <w:t>right now</w:t>
      </w:r>
      <w:r>
        <w:rPr>
          <w:lang w:val="en-GB"/>
        </w:rPr>
        <w:t>.</w:t>
      </w:r>
    </w:p>
    <w:p w14:paraId="01986D19" w14:textId="2354356C" w:rsidR="00D147AD" w:rsidRDefault="00D147AD">
      <w:pPr>
        <w:spacing w:line="240" w:lineRule="auto"/>
        <w:jc w:val="both"/>
        <w:rPr>
          <w:lang w:val="en-GB"/>
        </w:rPr>
      </w:pPr>
      <w:r>
        <w:rPr>
          <w:lang w:val="en-GB"/>
        </w:rPr>
        <w:t>The festival takes place with financial support f</w:t>
      </w:r>
      <w:r w:rsidR="00B439B8">
        <w:rPr>
          <w:lang w:val="en-GB"/>
        </w:rPr>
        <w:t>rom</w:t>
      </w:r>
      <w:r>
        <w:rPr>
          <w:lang w:val="en-GB"/>
        </w:rPr>
        <w:t xml:space="preserve"> the statutory city of Brno, the Ministry of Culture of the Czech Republic, the Leoš Janáček Foundation and the South Moravian Region. The general partner of the festival is the Bohemian Heritage Fund. The main media partner of the festival is Czech Television. </w:t>
      </w:r>
    </w:p>
    <w:p w14:paraId="5431E764" w14:textId="77777777" w:rsidR="002F4C29" w:rsidRDefault="002F4C29">
      <w:pPr>
        <w:spacing w:line="240" w:lineRule="auto"/>
        <w:rPr>
          <w:rStyle w:val="dn"/>
          <w:b/>
          <w:bCs/>
          <w:sz w:val="20"/>
          <w:szCs w:val="20"/>
          <w:lang w:val="en-GB"/>
        </w:rPr>
      </w:pPr>
    </w:p>
    <w:p w14:paraId="67D67989" w14:textId="0977CE4C" w:rsidR="00044E7D" w:rsidRPr="00697A3F" w:rsidRDefault="0070023D">
      <w:pPr>
        <w:spacing w:line="240" w:lineRule="auto"/>
        <w:rPr>
          <w:rStyle w:val="Hyperlink2"/>
          <w:lang w:val="en-GB"/>
        </w:rPr>
      </w:pPr>
      <w:r w:rsidRPr="00697A3F">
        <w:rPr>
          <w:rStyle w:val="dn"/>
          <w:b/>
          <w:bCs/>
          <w:sz w:val="20"/>
          <w:szCs w:val="20"/>
          <w:lang w:val="en-GB"/>
        </w:rPr>
        <w:t>JANÁČEK BRNO 2022</w:t>
      </w:r>
    </w:p>
    <w:p w14:paraId="2A016F1D" w14:textId="77777777" w:rsidR="00044E7D" w:rsidRPr="00697A3F" w:rsidRDefault="0070023D">
      <w:pPr>
        <w:spacing w:line="240" w:lineRule="auto"/>
        <w:rPr>
          <w:rStyle w:val="dn"/>
          <w:b/>
          <w:bCs/>
          <w:sz w:val="20"/>
          <w:szCs w:val="20"/>
          <w:lang w:val="en-GB"/>
        </w:rPr>
      </w:pPr>
      <w:r w:rsidRPr="00697A3F">
        <w:rPr>
          <w:rStyle w:val="dn"/>
          <w:b/>
          <w:bCs/>
          <w:sz w:val="20"/>
          <w:szCs w:val="20"/>
          <w:lang w:val="en-GB"/>
        </w:rPr>
        <w:t>8</w:t>
      </w:r>
      <w:r w:rsidR="00D147AD" w:rsidRPr="00D147AD">
        <w:rPr>
          <w:rStyle w:val="dn"/>
          <w:b/>
          <w:bCs/>
          <w:sz w:val="20"/>
          <w:szCs w:val="20"/>
          <w:vertAlign w:val="superscript"/>
          <w:lang w:val="en-GB"/>
        </w:rPr>
        <w:t>th</w:t>
      </w:r>
      <w:r w:rsidR="00D147AD">
        <w:rPr>
          <w:rStyle w:val="dn"/>
          <w:b/>
          <w:bCs/>
          <w:sz w:val="20"/>
          <w:szCs w:val="20"/>
          <w:lang w:val="en-GB"/>
        </w:rPr>
        <w:t xml:space="preserve"> international opera and music festival</w:t>
      </w:r>
      <w:r w:rsidRPr="00697A3F">
        <w:rPr>
          <w:rStyle w:val="dn"/>
          <w:b/>
          <w:bCs/>
          <w:sz w:val="20"/>
          <w:szCs w:val="20"/>
          <w:lang w:val="en-GB"/>
        </w:rPr>
        <w:t xml:space="preserve"> </w:t>
      </w:r>
    </w:p>
    <w:p w14:paraId="14107185" w14:textId="77777777" w:rsidR="00044E7D" w:rsidRPr="00697A3F" w:rsidRDefault="0070023D">
      <w:pPr>
        <w:spacing w:line="240" w:lineRule="auto"/>
        <w:rPr>
          <w:rStyle w:val="dn"/>
          <w:b/>
          <w:bCs/>
          <w:sz w:val="20"/>
          <w:szCs w:val="20"/>
          <w:lang w:val="en-GB"/>
        </w:rPr>
      </w:pPr>
      <w:r w:rsidRPr="00697A3F">
        <w:rPr>
          <w:rStyle w:val="dn"/>
          <w:b/>
          <w:bCs/>
          <w:sz w:val="20"/>
          <w:szCs w:val="20"/>
          <w:lang w:val="en-GB"/>
        </w:rPr>
        <w:t>QUO VADIS</w:t>
      </w:r>
    </w:p>
    <w:p w14:paraId="55DFC7D1" w14:textId="77777777" w:rsidR="00044E7D" w:rsidRPr="00697A3F" w:rsidRDefault="00044E7D">
      <w:pPr>
        <w:spacing w:line="240" w:lineRule="auto"/>
        <w:rPr>
          <w:sz w:val="20"/>
          <w:szCs w:val="20"/>
          <w:lang w:val="en-GB"/>
        </w:rPr>
      </w:pPr>
    </w:p>
    <w:p w14:paraId="0501883A" w14:textId="5474373C" w:rsidR="00044E7D" w:rsidRPr="00697A3F" w:rsidRDefault="00E130EA">
      <w:pPr>
        <w:spacing w:line="240" w:lineRule="auto"/>
        <w:rPr>
          <w:rStyle w:val="dn"/>
          <w:b/>
          <w:bCs/>
          <w:sz w:val="20"/>
          <w:szCs w:val="20"/>
          <w:lang w:val="en-GB"/>
        </w:rPr>
      </w:pPr>
      <w:r>
        <w:rPr>
          <w:rStyle w:val="dn"/>
          <w:b/>
          <w:bCs/>
          <w:sz w:val="20"/>
          <w:szCs w:val="20"/>
          <w:lang w:val="en-GB"/>
        </w:rPr>
        <w:t>Contact</w:t>
      </w:r>
      <w:r w:rsidR="0070023D" w:rsidRPr="00697A3F">
        <w:rPr>
          <w:rStyle w:val="dn"/>
          <w:b/>
          <w:bCs/>
          <w:sz w:val="20"/>
          <w:szCs w:val="20"/>
          <w:lang w:val="en-GB"/>
        </w:rPr>
        <w:t>:</w:t>
      </w:r>
    </w:p>
    <w:p w14:paraId="26D3D0BE" w14:textId="77777777" w:rsidR="00044E7D" w:rsidRPr="00697A3F" w:rsidRDefault="0070023D">
      <w:pPr>
        <w:spacing w:line="240" w:lineRule="auto"/>
        <w:rPr>
          <w:rStyle w:val="Hyperlink2"/>
          <w:lang w:val="en-GB"/>
        </w:rPr>
      </w:pPr>
      <w:r w:rsidRPr="00697A3F">
        <w:rPr>
          <w:rStyle w:val="Hyperlink2"/>
          <w:lang w:val="en-GB"/>
        </w:rPr>
        <w:t>Alena Navrátilová Ochrymčuková</w:t>
      </w:r>
    </w:p>
    <w:p w14:paraId="26FBE14A" w14:textId="77777777" w:rsidR="00044E7D" w:rsidRPr="002F4C29" w:rsidRDefault="0070023D">
      <w:pPr>
        <w:spacing w:line="240" w:lineRule="auto"/>
        <w:rPr>
          <w:rStyle w:val="Hyperlink2"/>
          <w:lang w:val="en-GB"/>
        </w:rPr>
      </w:pPr>
      <w:r w:rsidRPr="002F4C29">
        <w:rPr>
          <w:rStyle w:val="dn"/>
          <w:sz w:val="20"/>
          <w:szCs w:val="20"/>
          <w:lang w:val="en-GB"/>
        </w:rPr>
        <w:t>PR a</w:t>
      </w:r>
      <w:r w:rsidR="00E130EA" w:rsidRPr="002F4C29">
        <w:rPr>
          <w:rStyle w:val="dn"/>
          <w:sz w:val="20"/>
          <w:szCs w:val="20"/>
          <w:lang w:val="en-GB"/>
        </w:rPr>
        <w:t>nd</w:t>
      </w:r>
      <w:r w:rsidRPr="002F4C29">
        <w:rPr>
          <w:rStyle w:val="dn"/>
          <w:sz w:val="20"/>
          <w:szCs w:val="20"/>
          <w:lang w:val="en-GB"/>
        </w:rPr>
        <w:t xml:space="preserve"> marketing </w:t>
      </w:r>
      <w:r w:rsidR="00E130EA" w:rsidRPr="002F4C29">
        <w:rPr>
          <w:rStyle w:val="dn"/>
          <w:sz w:val="20"/>
          <w:szCs w:val="20"/>
          <w:lang w:val="en-GB"/>
        </w:rPr>
        <w:t xml:space="preserve">of the Janáček Opera, National Theatre Brno </w:t>
      </w:r>
    </w:p>
    <w:p w14:paraId="27FEACAD" w14:textId="77DC3830" w:rsidR="00044E7D" w:rsidRPr="002F4C29" w:rsidRDefault="0070023D">
      <w:pPr>
        <w:spacing w:line="240" w:lineRule="auto"/>
        <w:rPr>
          <w:rStyle w:val="Hyperlink2"/>
          <w:lang w:val="en-GB"/>
        </w:rPr>
      </w:pPr>
      <w:r w:rsidRPr="002F4C29">
        <w:rPr>
          <w:rStyle w:val="Hyperlink2"/>
          <w:lang w:val="en-GB"/>
        </w:rPr>
        <w:t xml:space="preserve">email: </w:t>
      </w:r>
      <w:hyperlink r:id="rId9" w:history="1">
        <w:r w:rsidRPr="002F4C29">
          <w:rPr>
            <w:rStyle w:val="Hyperlink1"/>
            <w:lang w:val="en-GB"/>
          </w:rPr>
          <w:t>ochrymcukova@ndbrno.cz</w:t>
        </w:r>
      </w:hyperlink>
    </w:p>
    <w:p w14:paraId="703325B0" w14:textId="77777777" w:rsidR="00044E7D" w:rsidRPr="002F4C29" w:rsidRDefault="00E15C85">
      <w:pPr>
        <w:spacing w:line="240" w:lineRule="auto"/>
        <w:rPr>
          <w:rStyle w:val="Hyperlink2"/>
          <w:lang w:val="en-GB"/>
        </w:rPr>
      </w:pPr>
      <w:r w:rsidRPr="002F4C29">
        <w:rPr>
          <w:rStyle w:val="Hyperlink2"/>
          <w:lang w:val="en-GB"/>
        </w:rPr>
        <w:t>teleph</w:t>
      </w:r>
      <w:r w:rsidR="0070023D" w:rsidRPr="002F4C29">
        <w:rPr>
          <w:rStyle w:val="Hyperlink2"/>
          <w:lang w:val="en-GB"/>
        </w:rPr>
        <w:t>on</w:t>
      </w:r>
      <w:r w:rsidRPr="002F4C29">
        <w:rPr>
          <w:rStyle w:val="Hyperlink2"/>
          <w:lang w:val="en-GB"/>
        </w:rPr>
        <w:t>e</w:t>
      </w:r>
      <w:r w:rsidR="0070023D" w:rsidRPr="002F4C29">
        <w:rPr>
          <w:rStyle w:val="Hyperlink2"/>
          <w:lang w:val="en-GB"/>
        </w:rPr>
        <w:t xml:space="preserve">: </w:t>
      </w:r>
      <w:r w:rsidR="0070023D" w:rsidRPr="002F4C29">
        <w:rPr>
          <w:rStyle w:val="dn"/>
          <w:sz w:val="20"/>
          <w:szCs w:val="20"/>
          <w:shd w:val="clear" w:color="auto" w:fill="FFFFFF"/>
          <w:lang w:val="en-GB"/>
        </w:rPr>
        <w:t>+420 </w:t>
      </w:r>
      <w:r w:rsidR="0070023D" w:rsidRPr="002F4C29">
        <w:rPr>
          <w:rStyle w:val="Hyperlink2"/>
          <w:lang w:val="en-GB"/>
        </w:rPr>
        <w:t>702 267 991</w:t>
      </w:r>
    </w:p>
    <w:p w14:paraId="7539BDA8" w14:textId="77777777" w:rsidR="00044E7D" w:rsidRPr="002F4C29" w:rsidRDefault="00044E7D">
      <w:pPr>
        <w:spacing w:line="240" w:lineRule="auto"/>
        <w:rPr>
          <w:sz w:val="20"/>
          <w:szCs w:val="20"/>
          <w:lang w:val="en-GB"/>
        </w:rPr>
      </w:pPr>
    </w:p>
    <w:p w14:paraId="432DC573" w14:textId="77777777" w:rsidR="00044E7D" w:rsidRDefault="00BD74BF">
      <w:pPr>
        <w:spacing w:line="240" w:lineRule="auto"/>
        <w:rPr>
          <w:rStyle w:val="Hyperlink3"/>
        </w:rPr>
      </w:pPr>
      <w:r w:rsidRPr="002F4C29">
        <w:rPr>
          <w:rStyle w:val="Hyperlink2"/>
          <w:lang w:val="en-GB"/>
        </w:rPr>
        <w:t>Link to a video presentation of the festival</w:t>
      </w:r>
      <w:r w:rsidR="0070023D">
        <w:rPr>
          <w:rStyle w:val="Hyperlink2"/>
        </w:rPr>
        <w:t xml:space="preserve">: </w:t>
      </w:r>
      <w:hyperlink r:id="rId10" w:history="1">
        <w:r w:rsidR="0070023D">
          <w:rPr>
            <w:rStyle w:val="Hyperlink3"/>
          </w:rPr>
          <w:t>Janáč</w:t>
        </w:r>
        <w:r w:rsidR="0070023D">
          <w:rPr>
            <w:rStyle w:val="dn"/>
            <w:color w:val="0000EE"/>
            <w:sz w:val="20"/>
            <w:szCs w:val="20"/>
            <w:u w:val="single" w:color="0000EE"/>
            <w:lang w:val="it-IT"/>
          </w:rPr>
          <w:t>ek Brno 2022</w:t>
        </w:r>
      </w:hyperlink>
    </w:p>
    <w:p w14:paraId="4DFCAA83" w14:textId="73B6664B" w:rsidR="00044E7D" w:rsidRDefault="00C334B3">
      <w:pPr>
        <w:spacing w:line="240" w:lineRule="auto"/>
        <w:rPr>
          <w:rStyle w:val="Hyperlink2"/>
        </w:rPr>
      </w:pPr>
      <w:r>
        <w:rPr>
          <w:rStyle w:val="Hyperlink2"/>
        </w:rPr>
        <w:t xml:space="preserve">Link </w:t>
      </w:r>
      <w:r w:rsidRPr="002F4C29">
        <w:rPr>
          <w:rStyle w:val="Hyperlink2"/>
          <w:lang w:val="en-GB"/>
        </w:rPr>
        <w:t>to festival photos</w:t>
      </w:r>
      <w:r w:rsidR="0070023D">
        <w:rPr>
          <w:rStyle w:val="dn"/>
          <w:sz w:val="20"/>
          <w:szCs w:val="20"/>
          <w:lang w:val="it-IT"/>
        </w:rPr>
        <w:t xml:space="preserve">: </w:t>
      </w:r>
      <w:r w:rsidR="00575473" w:rsidRPr="00575473">
        <w:rPr>
          <w:rStyle w:val="Hyperlink1"/>
        </w:rPr>
        <w:t>https://www.flickr.com/photos/196440348@N02/albums/with/72177720301906695</w:t>
      </w:r>
    </w:p>
    <w:p w14:paraId="71264658" w14:textId="34AB6BE8" w:rsidR="00044E7D" w:rsidRDefault="00C334B3">
      <w:pPr>
        <w:spacing w:line="240" w:lineRule="auto"/>
        <w:rPr>
          <w:rStyle w:val="Hyperlink2"/>
        </w:rPr>
      </w:pPr>
      <w:r>
        <w:rPr>
          <w:rStyle w:val="Hyperlink2"/>
        </w:rPr>
        <w:t>Web link</w:t>
      </w:r>
      <w:r w:rsidR="0070023D">
        <w:rPr>
          <w:rStyle w:val="Hyperlink2"/>
        </w:rPr>
        <w:t>:</w:t>
      </w:r>
      <w:hyperlink r:id="rId11" w:history="1">
        <w:r w:rsidR="0070023D">
          <w:rPr>
            <w:rStyle w:val="Hyperlink2"/>
          </w:rPr>
          <w:t xml:space="preserve"> </w:t>
        </w:r>
      </w:hyperlink>
      <w:r w:rsidR="00575473" w:rsidRPr="00575473">
        <w:t xml:space="preserve"> </w:t>
      </w:r>
      <w:r w:rsidR="00360341">
        <w:rPr>
          <w:rStyle w:val="Hyperlink4"/>
        </w:rPr>
        <w:t>https://janacek-brno.com</w:t>
      </w:r>
      <w:bookmarkStart w:id="0" w:name="_GoBack"/>
      <w:bookmarkEnd w:id="0"/>
    </w:p>
    <w:p w14:paraId="6465873E" w14:textId="535507E5" w:rsidR="00044E7D" w:rsidRDefault="00C334B3">
      <w:pPr>
        <w:spacing w:line="240" w:lineRule="auto"/>
      </w:pPr>
      <w:r w:rsidRPr="002F4C29">
        <w:rPr>
          <w:rStyle w:val="Hyperlink2"/>
          <w:lang w:val="en-GB"/>
        </w:rPr>
        <w:t>Link to accompanying programme</w:t>
      </w:r>
      <w:r w:rsidR="0070023D">
        <w:rPr>
          <w:rStyle w:val="Hyperlink2"/>
        </w:rPr>
        <w:t xml:space="preserve">: </w:t>
      </w:r>
      <w:r w:rsidR="00575473" w:rsidRPr="00575473">
        <w:rPr>
          <w:rStyle w:val="Hyperlink1"/>
        </w:rPr>
        <w:t>https://www.leosjanacek.eu/en/</w:t>
      </w:r>
    </w:p>
    <w:sectPr w:rsidR="00044E7D" w:rsidSect="00044E7D">
      <w:headerReference w:type="default" r:id="rId12"/>
      <w:footerReference w:type="default" r:id="rId13"/>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6E3E8" w14:textId="77777777" w:rsidR="002F0307" w:rsidRDefault="002F0307" w:rsidP="00044E7D">
      <w:pPr>
        <w:spacing w:after="0" w:line="240" w:lineRule="auto"/>
      </w:pPr>
      <w:r>
        <w:separator/>
      </w:r>
    </w:p>
  </w:endnote>
  <w:endnote w:type="continuationSeparator" w:id="0">
    <w:p w14:paraId="0AC2B9A5" w14:textId="77777777" w:rsidR="002F0307" w:rsidRDefault="002F0307" w:rsidP="00044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529E8" w14:textId="77777777" w:rsidR="00044E7D" w:rsidRDefault="00044E7D">
    <w:pPr>
      <w:pStyle w:val="Zhlavazpa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1DFB1E" w14:textId="77777777" w:rsidR="002F0307" w:rsidRDefault="002F0307" w:rsidP="00044E7D">
      <w:pPr>
        <w:spacing w:after="0" w:line="240" w:lineRule="auto"/>
      </w:pPr>
      <w:r>
        <w:separator/>
      </w:r>
    </w:p>
  </w:footnote>
  <w:footnote w:type="continuationSeparator" w:id="0">
    <w:p w14:paraId="2C1A1DEE" w14:textId="77777777" w:rsidR="002F0307" w:rsidRDefault="002F0307" w:rsidP="00044E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00C5A" w14:textId="77777777" w:rsidR="00044E7D" w:rsidRDefault="00044E7D">
    <w:pPr>
      <w:pStyle w:val="Zhlavazpa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E7D"/>
    <w:rsid w:val="00044E7D"/>
    <w:rsid w:val="00051C0A"/>
    <w:rsid w:val="000937E1"/>
    <w:rsid w:val="001F6E4B"/>
    <w:rsid w:val="00200385"/>
    <w:rsid w:val="002912F2"/>
    <w:rsid w:val="002F0307"/>
    <w:rsid w:val="002F4C29"/>
    <w:rsid w:val="00360341"/>
    <w:rsid w:val="00366874"/>
    <w:rsid w:val="00376731"/>
    <w:rsid w:val="003800D6"/>
    <w:rsid w:val="004623F9"/>
    <w:rsid w:val="004B53D7"/>
    <w:rsid w:val="0051034D"/>
    <w:rsid w:val="00537BD9"/>
    <w:rsid w:val="00575473"/>
    <w:rsid w:val="005B1EE2"/>
    <w:rsid w:val="005B45F0"/>
    <w:rsid w:val="005B7338"/>
    <w:rsid w:val="005C341B"/>
    <w:rsid w:val="005E0F49"/>
    <w:rsid w:val="005E2AD5"/>
    <w:rsid w:val="00600B7F"/>
    <w:rsid w:val="0064435C"/>
    <w:rsid w:val="00692302"/>
    <w:rsid w:val="00697A3F"/>
    <w:rsid w:val="0070023D"/>
    <w:rsid w:val="008B7285"/>
    <w:rsid w:val="009E6A48"/>
    <w:rsid w:val="00A06938"/>
    <w:rsid w:val="00A2730B"/>
    <w:rsid w:val="00B439B8"/>
    <w:rsid w:val="00B93638"/>
    <w:rsid w:val="00BD74BF"/>
    <w:rsid w:val="00C31AD6"/>
    <w:rsid w:val="00C334B3"/>
    <w:rsid w:val="00C45520"/>
    <w:rsid w:val="00D147AD"/>
    <w:rsid w:val="00D60DF1"/>
    <w:rsid w:val="00D701D1"/>
    <w:rsid w:val="00DA2735"/>
    <w:rsid w:val="00E130EA"/>
    <w:rsid w:val="00E15C85"/>
    <w:rsid w:val="00FA02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5508E"/>
  <w15:docId w15:val="{EA192A68-4602-4E79-BCDB-01AD2054F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044E7D"/>
    <w:pPr>
      <w:spacing w:after="160" w:line="259" w:lineRule="auto"/>
    </w:pPr>
    <w:rPr>
      <w:rFonts w:ascii="Calibri" w:eastAsia="Calibri" w:hAnsi="Calibri" w:cs="Calibri"/>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044E7D"/>
    <w:rPr>
      <w:u w:val="single"/>
    </w:rPr>
  </w:style>
  <w:style w:type="table" w:customStyle="1" w:styleId="TableNormal1">
    <w:name w:val="Table Normal1"/>
    <w:rsid w:val="00044E7D"/>
    <w:tblPr>
      <w:tblInd w:w="0" w:type="dxa"/>
      <w:tblCellMar>
        <w:top w:w="0" w:type="dxa"/>
        <w:left w:w="0" w:type="dxa"/>
        <w:bottom w:w="0" w:type="dxa"/>
        <w:right w:w="0" w:type="dxa"/>
      </w:tblCellMar>
    </w:tblPr>
  </w:style>
  <w:style w:type="paragraph" w:customStyle="1" w:styleId="Zhlavazpat">
    <w:name w:val="Záhlaví a zápatí"/>
    <w:rsid w:val="00044E7D"/>
    <w:pPr>
      <w:tabs>
        <w:tab w:val="right" w:pos="9020"/>
      </w:tabs>
    </w:pPr>
    <w:rPr>
      <w:rFonts w:ascii="Helvetica Neue" w:hAnsi="Helvetica Neue" w:cs="Arial Unicode MS"/>
      <w:color w:val="000000"/>
      <w:sz w:val="24"/>
      <w:szCs w:val="24"/>
    </w:rPr>
  </w:style>
  <w:style w:type="character" w:customStyle="1" w:styleId="dn">
    <w:name w:val="Žádný"/>
    <w:rsid w:val="00044E7D"/>
  </w:style>
  <w:style w:type="character" w:customStyle="1" w:styleId="Hyperlink0">
    <w:name w:val="Hyperlink.0"/>
    <w:basedOn w:val="dn"/>
    <w:rsid w:val="00044E7D"/>
    <w:rPr>
      <w:lang w:val="de-DE"/>
    </w:rPr>
  </w:style>
  <w:style w:type="character" w:customStyle="1" w:styleId="Hyperlink2">
    <w:name w:val="Hyperlink.2"/>
    <w:rsid w:val="00044E7D"/>
    <w:rPr>
      <w:sz w:val="20"/>
      <w:szCs w:val="20"/>
    </w:rPr>
  </w:style>
  <w:style w:type="character" w:customStyle="1" w:styleId="Hyperlink1">
    <w:name w:val="Hyperlink.1"/>
    <w:basedOn w:val="dn"/>
    <w:rsid w:val="00044E7D"/>
    <w:rPr>
      <w:color w:val="0563C1"/>
      <w:sz w:val="20"/>
      <w:szCs w:val="20"/>
      <w:u w:val="single" w:color="0563C1"/>
    </w:rPr>
  </w:style>
  <w:style w:type="character" w:customStyle="1" w:styleId="Hyperlink3">
    <w:name w:val="Hyperlink.3"/>
    <w:basedOn w:val="dn"/>
    <w:rsid w:val="00044E7D"/>
    <w:rPr>
      <w:color w:val="0000EE"/>
      <w:sz w:val="20"/>
      <w:szCs w:val="20"/>
      <w:u w:val="single" w:color="0000EE"/>
    </w:rPr>
  </w:style>
  <w:style w:type="character" w:customStyle="1" w:styleId="Hyperlink4">
    <w:name w:val="Hyperlink.4"/>
    <w:basedOn w:val="dn"/>
    <w:rsid w:val="00044E7D"/>
    <w:rPr>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janacek-brno.c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janacek-brno.cz"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youtu.be/eHD2YmJZ5kU" TargetMode="External"/><Relationship Id="rId4" Type="http://schemas.openxmlformats.org/officeDocument/2006/relationships/webSettings" Target="webSettings.xml"/><Relationship Id="rId9" Type="http://schemas.openxmlformats.org/officeDocument/2006/relationships/hyperlink" Target="mailto:ochrymcukova@ndbrno.cz"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00EBB4-E093-4DBC-86D7-84FD4059D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979</Words>
  <Characters>5782</Characters>
  <Application>Microsoft Office Word</Application>
  <DocSecurity>0</DocSecurity>
  <Lines>48</Lines>
  <Paragraphs>13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Slaběňáková.J</dc:creator>
  <cp:lastModifiedBy>Ochrymčuková Alena</cp:lastModifiedBy>
  <cp:revision>3</cp:revision>
  <dcterms:created xsi:type="dcterms:W3CDTF">2022-09-14T09:15:00Z</dcterms:created>
  <dcterms:modified xsi:type="dcterms:W3CDTF">2022-09-14T20:06:00Z</dcterms:modified>
</cp:coreProperties>
</file>